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Wniosek o zmianę kontaktów z dzieckiem</w:t>
      </w:r>
    </w:p>
    <w:p>
      <w:pPr>
        <w:pStyle w:val="Subtitle"/>
      </w:pPr>
      <w:r>
        <w:t xml:space="preserve">Źródło wzoru: dlajurysty.pl · aktualizacja: 28.06.2026</w:t>
      </w:r>
    </w:p>
    <w:p>
      <w:pPr>
        <w:pStyle w:val="Heading1"/>
      </w:pPr>
      <w:r>
        <w:t xml:space="preserve">Miejscowość, data i strony</w:t>
      </w:r>
    </w:p>
    <w:p>
      <w:pPr>
        <w:pStyle w:val="Normal"/>
      </w:pPr>
      <w:r>
        <w:t xml:space="preserve">[miejscowość], dnia [data] Sąd Rejonowy w [miejscowość] Wydział Rodzinny i Nieletnich [adres sądu] Wnioskodawca: [imię i nazwisko] [adres zamieszkania] [PESEL] [telefon, e-mail] Uczestnik postępowania: [imię i nazwisko] [adres zamieszkania] [PESEL, jeżeli znany] Małoletnie dziecko, którego dotyczą kontakty: [imię i nazwisko dziecka] [data urodzenia dziecka] [adres zamieszkania dziecka] Sygnatura akt poprzedniej sprawy, jeżeli była prowadzona: [sygnatura akt] Rodzaj pisma: wniosek o zmianę kontaktów z dzieckiem</w:t>
      </w:r>
    </w:p>
    <w:p>
      <w:pPr>
        <w:pStyle w:val="Heading1"/>
      </w:pPr>
      <w:r>
        <w:t xml:space="preserve">Żądanie albo wniosek</w:t>
      </w:r>
    </w:p>
    <w:p>
      <w:pPr>
        <w:pStyle w:val="Normal"/>
      </w:pPr>
      <w:r>
        <w:t xml:space="preserve">Wnoszę o zmianę dotychczasowego sposobu utrzymywania kontaktów z małoletnim dzieckiem [imię i nazwisko dziecka], ustalonego [w postanowieniu sądu / wyroku rozwodowym / ugodzie / porozumieniu] z dnia [data], sygn. akt [sygnatura akt], w ten sposób, że kontakty będą odbywać się następująco: 1. w [dni tygodnia], od godziny [godzina] do godziny [godzina], [z odbiorem dziecka z miejsca zamieszkania / szkoły / przedszkola] i [odprowadzeniem dziecka do miejsca zamieszkania / szkoły / przedszkola]; 2. w co [pierwszy i trzeci / drugi i czwarty] weekend miesiąca, od [dzień i godzina] do [dzień i godzina]; 3. w okresie ferii zimowych: [opis sposobu podziału ferii]; 4. w okresie wakacji letnich: [opis sposobu podziału wakacji]; 5. w Święta Bożego Narodzenia: [opis sposobu kontaktów]; 6. w Święta Wielkanocne: [opis sposobu kontaktów]; 7. w urodziny dziecka, Dzień Matki, Dzień Ojca oraz inne ważne dni: [opis sposobu kontaktów]; 8. przez kontakt telefoniczny, korespondencję oraz środki porozumiewania się na odległość, w tym komunikację elektroniczną, w terminach: [dni, godziny, sposób kontaktu]. Wnoszę także o zobowiązanie [wnioskodawcy / uczestnika] do wydawania dziecka na kontakty oraz do współdziałania przy ich wykonywaniu, w szczególności przez [opis obowiązków organizacyjnych, np. przygotowanie dziecka, przekazanie dokumentów, poinformowanie o chorobie dziecka]. Wnoszę o dopuszczenie i przeprowadzenie następujących dowodów: 1. dowodu z dokumentu: [nazwa dokumentu] – na fakt [fakt do wykazania]; 2. dowodu z wydruków korespondencji: [opis korespondencji] – na fakt [fakt do wykazania]; 3. dowodu z zeznań świadka [imię i nazwisko, adres] – na fakt [fakt do wykazania]; 4. dowodu z przesłuchania wnioskodawcy – na fakt [fakt do wykazania]; 5. innych dowodów: [opis dowodów]. Wnoszę o zasądzenie kosztów postępowania według norm przepisanych, o ile sąd uzna to za zasadne.</w:t>
      </w:r>
    </w:p>
    <w:p>
      <w:pPr>
        <w:pStyle w:val="Heading1"/>
      </w:pPr>
      <w:r>
        <w:t xml:space="preserve">Uzasadnienie</w:t>
      </w:r>
    </w:p>
    <w:p>
      <w:pPr>
        <w:pStyle w:val="Normal"/>
      </w:pPr>
      <w:r>
        <w:t xml:space="preserve">Dotychczasowy sposób kontaktów z dzieckiem został ustalony [w postanowieniu sądu / wyroku rozwodowym / ugodzie / porozumieniu] z dnia [data], sygn. akt [sygnatura akt]. Zgodnie z tym rozstrzygnięciem kontakty odbywały się w następujący sposób: [opisać dotychczasowy harmonogram kontaktów]. Od czasu ustalenia poprzedniego sposobu kontaktów nastąpiła zmiana okoliczności dotyczących sytuacji dziecka i rodziny. Zmiana ta polega na tym, że [opisać konkretnie, co się zmieniło, np. wiek dziecka, szkoła, plan lekcji, stan zdrowia, miejsce zamieszkania, obowiązki rodziców, trudności organizacyjne, potrzeby dziecka, sposób wykonywania kontaktów]. Dotychczasowy harmonogram kontaktów nie odpowiada obecnym potrzebom dziecka, ponieważ [opisać, dlaczego obecny model kontaktów jest niewłaściwy albo trudny do wykonywania]. W praktyce powoduje to [opisać skutki, np. zmęczenie dziecka, konflikty organizacyjne, nieregularność kontaktów, brak stabilności, problemy szkolne, trudności z dojazdami]. Proponowany sposób kontaktów jest zgodny z dobrem dziecka, ponieważ [opisać, dlaczego nowy harmonogram jest korzystny dla dziecka]. Uwzględnia on [wiek dziecka / plan zajęć / miejsce zamieszkania / potrzeby emocjonalne / relacje z rodzicem / możliwości organizacyjne rodziców / konieczność stabilnego rytmu dnia]. Rodzice oraz dziecko mają prawo i obowiązek utrzymywania ze sobą kontaktów niezależnie od władzy rodzicielskiej. Kontakty mogą obejmować w szczególności spotkania, zabieranie dziecka poza miejsce stałego pobytu, bezpośrednie porozumiewanie się, korespondencję oraz korzystanie ze środków porozumiewania się na odległość. W sprawach rodziców żyjących w rozłączeniu sąd może określić sposób utrzymywania kontaktów ze względu na dobro dziecka. Wskazane wyżej okoliczności uzasadniają zmianę dotychczasowego sposobu kontaktów zgodnie z wnioskiem. Wniosek jest konkretny i możliwy do wykonania, a zaproponowany harmonogram pozwala ograniczyć spory organizacyjne między rodzicami i zapewnić dziecku przewidywalność kontaktów.</w:t>
      </w:r>
    </w:p>
    <w:p>
      <w:pPr>
        <w:pStyle w:val="Heading1"/>
      </w:pPr>
      <w:r>
        <w:t xml:space="preserve">Załączniki i podpis</w:t>
      </w:r>
    </w:p>
    <w:p>
      <w:pPr>
        <w:pStyle w:val="Normal"/>
      </w:pPr>
      <w:r>
        <w:t xml:space="preserve">Załączniki: 1. odpis wniosku dla uczestnika postępowania; 2. odpisy załączników dla uczestnika postępowania; 3. odpis wcześniejszego orzeczenia, ugody albo porozumienia dotyczącego kontaktów z dzieckiem; 4. dokumenty potwierdzające zmianę okoliczności dotyczących dziecka lub rodziców: [wymienić dokumenty]; 5. dokumenty dotyczące sytuacji szkolnej, zdrowotnej lub organizacyjnej dziecka: [wymienić dokumenty]; 6. wydruki korespondencji albo inne dowody dotyczące wykonywania kontaktów: [wymienić dowody]; 7. pełnomocnictwo, jeżeli pismo składa pełnomocnik; 8. potwierdzenie uiszczenia opłaty, jeżeli jest wymagana; 9. inne załączniki: [wymienić]. [podpis wnioskodawcy albo pełnomocnika] [imię i nazwisko]</w:t>
      </w:r>
    </w:p>
    <w:p>
      <w:pPr>
        <w:pStyle w:val="Heading1"/>
      </w:pPr>
      <w:r>
        <w:t xml:space="preserve">Uwaga</w:t>
      </w:r>
    </w:p>
    <w:p>
      <w:pPr>
        <w:pStyle w:val="Normal"/>
      </w:pPr>
      <w:r>
        <w:t xml:space="preserve">Wzór ma charakter pomocniczy i powinien zostać dostosowany do konkretnego stanu faktycznego.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80" w:line="276" w:lineRule="auto"/>
    </w:pPr>
    <w:rPr>
      <w:rFonts w:ascii="DejaVu Serif" w:hAnsi="DejaVu Serif" w:cs="DejaVu Serif"/>
      <w:sz w:val="24"/>
    </w:rPr>
  </w:style>
  <w:style w:type="paragraph" w:styleId="Title">
    <w:name w:val="Title"/>
    <w:basedOn w:val="Normal"/>
    <w:qFormat/>
    <w:pPr>
      <w:spacing w:after="260"/>
    </w:pPr>
    <w:rPr>
      <w:b/>
      <w:sz w:val="36"/>
    </w:rPr>
  </w:style>
  <w:style w:type="paragraph" w:styleId="Subtitle">
    <w:name w:val="Subtitle"/>
    <w:basedOn w:val="Normal"/>
    <w:qFormat/>
    <w:rPr>
      <w:color w:val="666666"/>
      <w:sz w:val="20"/>
    </w:rPr>
  </w:style>
  <w:style w:type="paragraph" w:styleId="Heading1">
    <w:name w:val="heading 1"/>
    <w:basedOn w:val="Normal"/>
    <w:qFormat/>
    <w:pPr>
      <w:spacing w:before="280" w:after="120"/>
    </w:pPr>
    <w:rPr>
      <w:b/>
      <w:sz w:val="28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DlaJurysty.pl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kontaktów z dzieckiem</dc:title>
  <dc:creator>DlaJurysty.pl</dc:creator>
  <cp:lastModifiedBy>DlaJurysty.pl</cp:lastModifiedBy>
  <dcterms:created xsi:type="dcterms:W3CDTF">2026-06-28T21:57:01Z</dcterms:created>
  <dcterms:modified xsi:type="dcterms:W3CDTF">2026-06-28T21:57:01Z</dcterms:modified>
</cp:coreProperties>
</file>